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96786" w14:textId="77777777" w:rsidR="000A6C0F" w:rsidRDefault="000A6C0F" w:rsidP="00184679">
      <w:pPr>
        <w:pStyle w:val="Titre"/>
        <w:rPr>
          <w:rFonts w:ascii="Trebuchet MS" w:hAnsi="Trebuchet MS"/>
          <w:color w:val="87BAC6"/>
        </w:rPr>
      </w:pPr>
    </w:p>
    <w:p w14:paraId="3A299BE5" w14:textId="01E8A580" w:rsidR="000637D3" w:rsidRPr="00E106D6" w:rsidRDefault="00E92952" w:rsidP="00BC330A">
      <w:pPr>
        <w:pStyle w:val="Titre"/>
        <w:jc w:val="center"/>
        <w:rPr>
          <w:rFonts w:ascii="Tahoma" w:hAnsi="Tahoma" w:cs="Tahoma"/>
          <w:color w:val="4DAEA5"/>
          <w:sz w:val="32"/>
          <w:szCs w:val="32"/>
        </w:rPr>
      </w:pPr>
      <w:r w:rsidRPr="00E106D6">
        <w:rPr>
          <w:rFonts w:ascii="Tahoma" w:hAnsi="Tahoma" w:cs="Tahoma"/>
          <w:color w:val="4DAEA5"/>
          <w:sz w:val="32"/>
          <w:szCs w:val="32"/>
        </w:rPr>
        <w:t>Chiffres pertinents et faits marquants</w:t>
      </w:r>
    </w:p>
    <w:p w14:paraId="412EDD8F" w14:textId="3DF69390" w:rsidR="0018679B" w:rsidRPr="00E106D6" w:rsidRDefault="0018679B" w:rsidP="0018679B">
      <w:pPr>
        <w:rPr>
          <w:rFonts w:ascii="Tahoma" w:hAnsi="Tahoma" w:cs="Tahoma"/>
        </w:rPr>
      </w:pPr>
    </w:p>
    <w:p w14:paraId="340D056F" w14:textId="77777777" w:rsidR="00A40BF7" w:rsidRPr="00E106D6" w:rsidRDefault="00A40BF7" w:rsidP="0018679B">
      <w:pPr>
        <w:rPr>
          <w:rFonts w:ascii="Tahoma" w:hAnsi="Tahoma" w:cs="Tahoma"/>
        </w:rPr>
      </w:pPr>
    </w:p>
    <w:p w14:paraId="21E5A691" w14:textId="78349039" w:rsidR="00E72DC8" w:rsidRPr="00E106D6" w:rsidRDefault="00E72DC8" w:rsidP="00E72DC8">
      <w:pPr>
        <w:pStyle w:val="Paragraphedeliste"/>
        <w:numPr>
          <w:ilvl w:val="0"/>
          <w:numId w:val="4"/>
        </w:numPr>
        <w:spacing w:line="312" w:lineRule="auto"/>
        <w:ind w:left="714" w:hanging="357"/>
        <w:rPr>
          <w:rFonts w:ascii="Tahoma" w:hAnsi="Tahoma" w:cs="Tahoma"/>
          <w:color w:val="5A5A5A"/>
        </w:rPr>
      </w:pPr>
      <w:r w:rsidRPr="00E106D6">
        <w:rPr>
          <w:rFonts w:ascii="Tahoma" w:hAnsi="Tahoma" w:cs="Tahoma"/>
          <w:color w:val="5A5A5A"/>
        </w:rPr>
        <w:t xml:space="preserve">La coopérative citoyenne « Nosse Moulin » est née sous l’impulsion du Collectif Energie Gembloux en 2011. </w:t>
      </w:r>
    </w:p>
    <w:p w14:paraId="138DCC87" w14:textId="7732E140" w:rsidR="00396EDE" w:rsidRPr="00E106D6" w:rsidRDefault="00396EDE" w:rsidP="00E72DC8">
      <w:pPr>
        <w:pStyle w:val="Paragraphedeliste"/>
        <w:numPr>
          <w:ilvl w:val="0"/>
          <w:numId w:val="4"/>
        </w:numPr>
        <w:spacing w:line="312" w:lineRule="auto"/>
        <w:ind w:left="714" w:hanging="357"/>
        <w:rPr>
          <w:rFonts w:ascii="Tahoma" w:hAnsi="Tahoma" w:cs="Tahoma"/>
          <w:color w:val="5A5A5A"/>
        </w:rPr>
      </w:pPr>
      <w:r w:rsidRPr="00E106D6">
        <w:rPr>
          <w:rFonts w:ascii="Tahoma" w:hAnsi="Tahoma" w:cs="Tahoma"/>
          <w:color w:val="5A5A5A"/>
        </w:rPr>
        <w:t>5</w:t>
      </w:r>
      <w:r w:rsidR="00FE3930">
        <w:rPr>
          <w:rFonts w:ascii="Tahoma" w:hAnsi="Tahoma" w:cs="Tahoma"/>
          <w:color w:val="5A5A5A"/>
        </w:rPr>
        <w:t>4</w:t>
      </w:r>
      <w:r w:rsidRPr="00E106D6">
        <w:rPr>
          <w:rFonts w:ascii="Tahoma" w:hAnsi="Tahoma" w:cs="Tahoma"/>
          <w:color w:val="5A5A5A"/>
        </w:rPr>
        <w:t xml:space="preserve"> personnes ont participé à sa création</w:t>
      </w:r>
      <w:r w:rsidR="00FE3930">
        <w:rPr>
          <w:rFonts w:ascii="Tahoma" w:hAnsi="Tahoma" w:cs="Tahoma"/>
          <w:color w:val="5A5A5A"/>
        </w:rPr>
        <w:t>, avec 20.000 euros de capital</w:t>
      </w:r>
      <w:r w:rsidRPr="00E106D6">
        <w:rPr>
          <w:rFonts w:ascii="Tahoma" w:hAnsi="Tahoma" w:cs="Tahoma"/>
          <w:color w:val="5A5A5A"/>
        </w:rPr>
        <w:t>.</w:t>
      </w:r>
    </w:p>
    <w:p w14:paraId="763AF4FD" w14:textId="515C6F9F" w:rsidR="00C7445D" w:rsidRPr="00C7445D" w:rsidRDefault="0018679B" w:rsidP="00C7445D">
      <w:pPr>
        <w:pStyle w:val="Paragraphedeliste"/>
        <w:numPr>
          <w:ilvl w:val="0"/>
          <w:numId w:val="4"/>
        </w:numPr>
        <w:spacing w:line="312" w:lineRule="auto"/>
        <w:ind w:left="714" w:hanging="357"/>
        <w:rPr>
          <w:rFonts w:ascii="Tahoma" w:hAnsi="Tahoma" w:cs="Tahoma"/>
          <w:color w:val="5A5A5A"/>
        </w:rPr>
      </w:pPr>
      <w:r w:rsidRPr="00E106D6">
        <w:rPr>
          <w:rFonts w:ascii="Tahoma" w:hAnsi="Tahoma" w:cs="Tahoma"/>
          <w:color w:val="5A5A5A"/>
        </w:rPr>
        <w:t xml:space="preserve">La coopérative </w:t>
      </w:r>
      <w:r w:rsidR="003465F4" w:rsidRPr="00E106D6">
        <w:rPr>
          <w:rFonts w:ascii="Tahoma" w:hAnsi="Tahoma" w:cs="Tahoma"/>
          <w:color w:val="5A5A5A"/>
        </w:rPr>
        <w:t>compte</w:t>
      </w:r>
      <w:r w:rsidR="00615CD9" w:rsidRPr="00E106D6">
        <w:rPr>
          <w:rFonts w:ascii="Tahoma" w:hAnsi="Tahoma" w:cs="Tahoma"/>
          <w:color w:val="5A5A5A"/>
        </w:rPr>
        <w:t xml:space="preserve"> plus de</w:t>
      </w:r>
      <w:r w:rsidR="003465F4" w:rsidRPr="00E106D6">
        <w:rPr>
          <w:rFonts w:ascii="Tahoma" w:hAnsi="Tahoma" w:cs="Tahoma"/>
          <w:color w:val="5A5A5A"/>
        </w:rPr>
        <w:t xml:space="preserve"> </w:t>
      </w:r>
      <w:r w:rsidR="00157E39" w:rsidRPr="00E106D6">
        <w:rPr>
          <w:rFonts w:ascii="Tahoma" w:hAnsi="Tahoma" w:cs="Tahoma"/>
          <w:color w:val="5A5A5A"/>
        </w:rPr>
        <w:t>500</w:t>
      </w:r>
      <w:r w:rsidR="002B579F" w:rsidRPr="00E106D6">
        <w:rPr>
          <w:rFonts w:ascii="Tahoma" w:hAnsi="Tahoma" w:cs="Tahoma"/>
          <w:color w:val="5A5A5A"/>
        </w:rPr>
        <w:t xml:space="preserve"> </w:t>
      </w:r>
      <w:r w:rsidR="008B338C" w:rsidRPr="008B338C">
        <w:rPr>
          <w:rFonts w:ascii="Tahoma" w:hAnsi="Tahoma" w:cs="Tahoma"/>
          <w:color w:val="5A5A5A"/>
        </w:rPr>
        <w:t xml:space="preserve">coopérateur·trice·s </w:t>
      </w:r>
      <w:r w:rsidR="002B579F" w:rsidRPr="00E106D6">
        <w:rPr>
          <w:rFonts w:ascii="Tahoma" w:hAnsi="Tahoma" w:cs="Tahoma"/>
          <w:color w:val="5A5A5A"/>
        </w:rPr>
        <w:t xml:space="preserve">et </w:t>
      </w:r>
      <w:r w:rsidR="00CB47A6" w:rsidRPr="00E106D6">
        <w:rPr>
          <w:rFonts w:ascii="Tahoma" w:hAnsi="Tahoma" w:cs="Tahoma"/>
          <w:color w:val="5A5A5A"/>
        </w:rPr>
        <w:t>6</w:t>
      </w:r>
      <w:r w:rsidR="00FE3930">
        <w:rPr>
          <w:rFonts w:ascii="Tahoma" w:hAnsi="Tahoma" w:cs="Tahoma"/>
          <w:color w:val="5A5A5A"/>
        </w:rPr>
        <w:t>7</w:t>
      </w:r>
      <w:r w:rsidR="00CB47A6" w:rsidRPr="00E106D6">
        <w:rPr>
          <w:rFonts w:ascii="Tahoma" w:hAnsi="Tahoma" w:cs="Tahoma"/>
          <w:color w:val="5A5A5A"/>
        </w:rPr>
        <w:t>0 000</w:t>
      </w:r>
      <w:r w:rsidR="00E70417" w:rsidRPr="00E106D6">
        <w:rPr>
          <w:rFonts w:ascii="Tahoma" w:hAnsi="Tahoma" w:cs="Tahoma"/>
          <w:color w:val="5A5A5A"/>
        </w:rPr>
        <w:t xml:space="preserve">€ </w:t>
      </w:r>
      <w:r w:rsidR="002B579F" w:rsidRPr="00E106D6">
        <w:rPr>
          <w:rFonts w:ascii="Tahoma" w:hAnsi="Tahoma" w:cs="Tahoma"/>
          <w:color w:val="5A5A5A"/>
        </w:rPr>
        <w:t>de capital</w:t>
      </w:r>
      <w:r w:rsidR="001A0F23" w:rsidRPr="00E106D6">
        <w:rPr>
          <w:rFonts w:ascii="Tahoma" w:hAnsi="Tahoma" w:cs="Tahoma"/>
          <w:color w:val="5A5A5A"/>
        </w:rPr>
        <w:t>.</w:t>
      </w:r>
    </w:p>
    <w:p w14:paraId="08007763" w14:textId="26AACFC0" w:rsidR="009C2B49" w:rsidRDefault="008A552B" w:rsidP="009C2B49">
      <w:pPr>
        <w:pStyle w:val="Paragraphedeliste"/>
        <w:numPr>
          <w:ilvl w:val="0"/>
          <w:numId w:val="4"/>
        </w:numPr>
        <w:spacing w:line="312" w:lineRule="auto"/>
        <w:ind w:left="714" w:hanging="357"/>
        <w:rPr>
          <w:rFonts w:ascii="Tahoma" w:hAnsi="Tahoma" w:cs="Tahoma"/>
          <w:color w:val="5A5A5A"/>
        </w:rPr>
      </w:pPr>
      <w:r w:rsidRPr="00E106D6">
        <w:rPr>
          <w:rFonts w:ascii="Tahoma" w:hAnsi="Tahoma" w:cs="Tahoma"/>
          <w:color w:val="5A5A5A"/>
        </w:rPr>
        <w:t xml:space="preserve">Nosse Moulin veut récolter 800.000 euros de parts d’ici fin 2019 pour financer </w:t>
      </w:r>
      <w:r w:rsidR="00D461D8">
        <w:rPr>
          <w:rFonts w:ascii="Tahoma" w:hAnsi="Tahoma" w:cs="Tahoma"/>
          <w:color w:val="5A5A5A"/>
        </w:rPr>
        <w:t>l’achat et la construction d’</w:t>
      </w:r>
      <w:r w:rsidR="009C2B49">
        <w:rPr>
          <w:rFonts w:ascii="Tahoma" w:hAnsi="Tahoma" w:cs="Tahoma"/>
          <w:color w:val="5A5A5A"/>
        </w:rPr>
        <w:t>une éolienne citoyenne à Liernu</w:t>
      </w:r>
      <w:r w:rsidRPr="00E106D6">
        <w:rPr>
          <w:rFonts w:ascii="Tahoma" w:hAnsi="Tahoma" w:cs="Tahoma"/>
          <w:color w:val="5A5A5A"/>
        </w:rPr>
        <w:t xml:space="preserve">. </w:t>
      </w:r>
    </w:p>
    <w:p w14:paraId="22D1EBEE" w14:textId="01F0B4EC" w:rsidR="003F5106" w:rsidRPr="009C2B49" w:rsidRDefault="003F5106" w:rsidP="009C2B49">
      <w:pPr>
        <w:pStyle w:val="Paragraphedeliste"/>
        <w:numPr>
          <w:ilvl w:val="0"/>
          <w:numId w:val="4"/>
        </w:numPr>
        <w:spacing w:line="312" w:lineRule="auto"/>
        <w:ind w:left="714" w:hanging="357"/>
        <w:rPr>
          <w:rFonts w:ascii="Tahoma" w:hAnsi="Tahoma" w:cs="Tahoma"/>
          <w:color w:val="5A5A5A"/>
        </w:rPr>
      </w:pPr>
      <w:r>
        <w:rPr>
          <w:rFonts w:ascii="Tahoma" w:hAnsi="Tahoma" w:cs="Tahoma"/>
          <w:color w:val="5A5A5A"/>
        </w:rPr>
        <w:t>1</w:t>
      </w:r>
      <w:r w:rsidR="00D461D8">
        <w:rPr>
          <w:rFonts w:ascii="Tahoma" w:hAnsi="Tahoma" w:cs="Tahoma"/>
          <w:color w:val="5A5A5A"/>
        </w:rPr>
        <w:t xml:space="preserve"> </w:t>
      </w:r>
      <w:r>
        <w:rPr>
          <w:rFonts w:ascii="Tahoma" w:hAnsi="Tahoma" w:cs="Tahoma"/>
          <w:color w:val="5A5A5A"/>
        </w:rPr>
        <w:t xml:space="preserve">233 lettres de soutien ont été engrangées pour le parc </w:t>
      </w:r>
      <w:r w:rsidR="00AA0895">
        <w:rPr>
          <w:rFonts w:ascii="Tahoma" w:hAnsi="Tahoma" w:cs="Tahoma"/>
          <w:color w:val="5A5A5A"/>
        </w:rPr>
        <w:t xml:space="preserve">éolien de Liernu, un nombre exceptionnel pour ce genre de projet. </w:t>
      </w:r>
    </w:p>
    <w:p w14:paraId="3AD9A0DD" w14:textId="77777777" w:rsidR="00BF6995" w:rsidRPr="00BF6995" w:rsidRDefault="00BF6995" w:rsidP="00BF6995">
      <w:pPr>
        <w:pStyle w:val="Paragraphedeliste"/>
        <w:numPr>
          <w:ilvl w:val="0"/>
          <w:numId w:val="4"/>
        </w:numPr>
        <w:spacing w:line="312" w:lineRule="auto"/>
        <w:rPr>
          <w:rFonts w:ascii="Tahoma" w:hAnsi="Tahoma" w:cs="Tahoma"/>
          <w:color w:val="5A5A5A"/>
        </w:rPr>
      </w:pPr>
      <w:r w:rsidRPr="00BF6995">
        <w:rPr>
          <w:rFonts w:ascii="Tahoma" w:hAnsi="Tahoma" w:cs="Tahoma"/>
          <w:color w:val="5A5A5A"/>
        </w:rPr>
        <w:t>Un sixième du parc éolien de Liernu sera citoyen.</w:t>
      </w:r>
    </w:p>
    <w:p w14:paraId="49FD0A56" w14:textId="00E2F6B8" w:rsidR="00BF6995" w:rsidRDefault="00BF6995" w:rsidP="00BF6995">
      <w:pPr>
        <w:pStyle w:val="Paragraphedeliste"/>
        <w:numPr>
          <w:ilvl w:val="0"/>
          <w:numId w:val="4"/>
        </w:numPr>
        <w:spacing w:line="312" w:lineRule="auto"/>
        <w:rPr>
          <w:rFonts w:ascii="Tahoma" w:hAnsi="Tahoma" w:cs="Tahoma"/>
          <w:color w:val="5A5A5A"/>
        </w:rPr>
      </w:pPr>
      <w:r w:rsidRPr="00BF6995">
        <w:rPr>
          <w:rFonts w:ascii="Tahoma" w:hAnsi="Tahoma" w:cs="Tahoma"/>
          <w:color w:val="5A5A5A"/>
        </w:rPr>
        <w:t xml:space="preserve">Une éolienne sera citoyenne, avec un compteur EAN spécifique. </w:t>
      </w:r>
    </w:p>
    <w:p w14:paraId="3F34AC5C" w14:textId="364F2307" w:rsidR="00BF6995" w:rsidRDefault="00BF6995" w:rsidP="00BF6995">
      <w:pPr>
        <w:pStyle w:val="Paragraphedeliste"/>
        <w:numPr>
          <w:ilvl w:val="0"/>
          <w:numId w:val="4"/>
        </w:numPr>
        <w:spacing w:line="312" w:lineRule="auto"/>
        <w:ind w:left="714" w:hanging="357"/>
        <w:rPr>
          <w:rFonts w:ascii="Tahoma" w:hAnsi="Tahoma" w:cs="Tahoma"/>
          <w:color w:val="5A5A5A"/>
        </w:rPr>
      </w:pPr>
      <w:r w:rsidRPr="00E106D6">
        <w:rPr>
          <w:rFonts w:ascii="Tahoma" w:hAnsi="Tahoma" w:cs="Tahoma"/>
          <w:color w:val="5A5A5A"/>
        </w:rPr>
        <w:t xml:space="preserve">Cette éolienne permettra d'économiser environ </w:t>
      </w:r>
      <w:r w:rsidR="00D461D8">
        <w:rPr>
          <w:rFonts w:ascii="Tahoma" w:hAnsi="Tahoma" w:cs="Tahoma"/>
          <w:color w:val="5A5A5A"/>
        </w:rPr>
        <w:t>2 500</w:t>
      </w:r>
      <w:r w:rsidRPr="00E106D6">
        <w:rPr>
          <w:rFonts w:ascii="Tahoma" w:hAnsi="Tahoma" w:cs="Tahoma"/>
          <w:color w:val="5A5A5A"/>
        </w:rPr>
        <w:t xml:space="preserve"> </w:t>
      </w:r>
      <w:r w:rsidR="00D461D8">
        <w:rPr>
          <w:rFonts w:ascii="Tahoma" w:hAnsi="Tahoma" w:cs="Tahoma"/>
          <w:color w:val="5A5A5A"/>
        </w:rPr>
        <w:t>tonnes</w:t>
      </w:r>
      <w:r w:rsidRPr="00E106D6">
        <w:rPr>
          <w:rFonts w:ascii="Tahoma" w:hAnsi="Tahoma" w:cs="Tahoma"/>
          <w:color w:val="5A5A5A"/>
        </w:rPr>
        <w:t xml:space="preserve"> de CO</w:t>
      </w:r>
      <w:r w:rsidRPr="00E106D6">
        <w:rPr>
          <w:rFonts w:ascii="Tahoma" w:hAnsi="Tahoma" w:cs="Tahoma"/>
          <w:color w:val="5A5A5A"/>
          <w:vertAlign w:val="subscript"/>
        </w:rPr>
        <w:t>2</w:t>
      </w:r>
      <w:r w:rsidRPr="00E106D6">
        <w:rPr>
          <w:rFonts w:ascii="Tahoma" w:hAnsi="Tahoma" w:cs="Tahoma"/>
          <w:color w:val="5A5A5A"/>
        </w:rPr>
        <w:t xml:space="preserve"> par an</w:t>
      </w:r>
      <w:r w:rsidR="00D461D8">
        <w:rPr>
          <w:rFonts w:ascii="Tahoma" w:hAnsi="Tahoma" w:cs="Tahoma"/>
          <w:color w:val="5A5A5A"/>
        </w:rPr>
        <w:t>, et de produire de l’électricité 100% verte pour alimenter 1 500 ménages.</w:t>
      </w:r>
    </w:p>
    <w:p w14:paraId="1BE41BF4" w14:textId="77777777" w:rsidR="00C7445D" w:rsidRDefault="00C7445D" w:rsidP="00C7445D">
      <w:pPr>
        <w:pStyle w:val="Paragraphedeliste"/>
        <w:numPr>
          <w:ilvl w:val="0"/>
          <w:numId w:val="4"/>
        </w:numPr>
        <w:spacing w:line="312" w:lineRule="auto"/>
        <w:ind w:left="714" w:hanging="357"/>
        <w:rPr>
          <w:rFonts w:ascii="Tahoma" w:hAnsi="Tahoma" w:cs="Tahoma"/>
          <w:color w:val="5A5A5A"/>
        </w:rPr>
      </w:pPr>
      <w:r w:rsidRPr="00E106D6">
        <w:rPr>
          <w:rFonts w:ascii="Tahoma" w:hAnsi="Tahoma" w:cs="Tahoma"/>
          <w:color w:val="5A5A5A"/>
        </w:rPr>
        <w:t>Nosse Moulin propose un investissement rentable, 100% vert, durable et solidaire.</w:t>
      </w:r>
    </w:p>
    <w:p w14:paraId="303C7F15" w14:textId="58DBA328" w:rsidR="00C7445D" w:rsidRPr="00C7445D" w:rsidRDefault="00C7445D" w:rsidP="00C7445D">
      <w:pPr>
        <w:pStyle w:val="Paragraphedeliste"/>
        <w:numPr>
          <w:ilvl w:val="0"/>
          <w:numId w:val="4"/>
        </w:numPr>
        <w:spacing w:line="312" w:lineRule="auto"/>
        <w:ind w:left="714" w:hanging="357"/>
        <w:rPr>
          <w:rFonts w:ascii="Tahoma" w:hAnsi="Tahoma" w:cs="Tahoma"/>
          <w:color w:val="5A5A5A"/>
        </w:rPr>
      </w:pPr>
      <w:r>
        <w:rPr>
          <w:rFonts w:ascii="Tahoma" w:hAnsi="Tahoma" w:cs="Tahoma"/>
          <w:color w:val="5A5A5A"/>
        </w:rPr>
        <w:t>Une part coûte 250 €.</w:t>
      </w:r>
    </w:p>
    <w:p w14:paraId="0B826D19" w14:textId="77777777" w:rsidR="00BF6995" w:rsidRPr="00BF6995" w:rsidRDefault="00BF6995" w:rsidP="00BF6995">
      <w:pPr>
        <w:pStyle w:val="Paragraphedeliste"/>
        <w:numPr>
          <w:ilvl w:val="0"/>
          <w:numId w:val="4"/>
        </w:numPr>
        <w:spacing w:line="312" w:lineRule="auto"/>
        <w:rPr>
          <w:rFonts w:ascii="Tahoma" w:hAnsi="Tahoma" w:cs="Tahoma"/>
          <w:color w:val="5A5A5A"/>
        </w:rPr>
      </w:pPr>
      <w:r w:rsidRPr="00BF6995">
        <w:rPr>
          <w:rFonts w:ascii="Tahoma" w:hAnsi="Tahoma" w:cs="Tahoma"/>
          <w:color w:val="5A5A5A"/>
        </w:rPr>
        <w:t xml:space="preserve">Les travaux ont déjà commencé (chemins d’accès et plate-forme). </w:t>
      </w:r>
    </w:p>
    <w:p w14:paraId="25A0021E" w14:textId="542991AC" w:rsidR="00BF6995" w:rsidRPr="00BF6995" w:rsidRDefault="00BF6995" w:rsidP="00BF6995">
      <w:pPr>
        <w:pStyle w:val="Paragraphedeliste"/>
        <w:numPr>
          <w:ilvl w:val="0"/>
          <w:numId w:val="4"/>
        </w:numPr>
        <w:spacing w:line="312" w:lineRule="auto"/>
        <w:rPr>
          <w:rFonts w:ascii="Tahoma" w:hAnsi="Tahoma" w:cs="Tahoma"/>
          <w:color w:val="5A5A5A"/>
        </w:rPr>
      </w:pPr>
      <w:r w:rsidRPr="00BF6995">
        <w:rPr>
          <w:rFonts w:ascii="Tahoma" w:hAnsi="Tahoma" w:cs="Tahoma"/>
          <w:color w:val="5A5A5A"/>
        </w:rPr>
        <w:t xml:space="preserve">La construction des éoliennes </w:t>
      </w:r>
      <w:r w:rsidR="00D461D8">
        <w:rPr>
          <w:rFonts w:ascii="Tahoma" w:hAnsi="Tahoma" w:cs="Tahoma"/>
          <w:color w:val="5A5A5A"/>
        </w:rPr>
        <w:t>s’étalera entre juillet 2020 (fondations) et décembre 2020</w:t>
      </w:r>
      <w:r w:rsidRPr="00BF6995">
        <w:rPr>
          <w:rFonts w:ascii="Tahoma" w:hAnsi="Tahoma" w:cs="Tahoma"/>
          <w:color w:val="5A5A5A"/>
        </w:rPr>
        <w:t>.</w:t>
      </w:r>
    </w:p>
    <w:p w14:paraId="067E0EEC" w14:textId="77777777" w:rsidR="00BF6995" w:rsidRPr="00BF6995" w:rsidRDefault="00BF6995" w:rsidP="00BF6995">
      <w:pPr>
        <w:pStyle w:val="Paragraphedeliste"/>
        <w:numPr>
          <w:ilvl w:val="0"/>
          <w:numId w:val="4"/>
        </w:numPr>
        <w:spacing w:line="312" w:lineRule="auto"/>
        <w:rPr>
          <w:rFonts w:ascii="Tahoma" w:hAnsi="Tahoma" w:cs="Tahoma"/>
          <w:color w:val="5A5A5A"/>
        </w:rPr>
      </w:pPr>
      <w:r w:rsidRPr="00BF6995">
        <w:rPr>
          <w:rFonts w:ascii="Tahoma" w:hAnsi="Tahoma" w:cs="Tahoma"/>
          <w:color w:val="5A5A5A"/>
        </w:rPr>
        <w:t xml:space="preserve">L’inauguration aura lieu en 2021. </w:t>
      </w:r>
    </w:p>
    <w:p w14:paraId="6645F96E" w14:textId="7FCBFAFC" w:rsidR="00752E62" w:rsidRDefault="00D01E33" w:rsidP="00752E62">
      <w:pPr>
        <w:pStyle w:val="Paragraphedeliste"/>
        <w:numPr>
          <w:ilvl w:val="0"/>
          <w:numId w:val="4"/>
        </w:numPr>
        <w:spacing w:line="312" w:lineRule="auto"/>
        <w:ind w:left="714" w:hanging="357"/>
        <w:rPr>
          <w:rFonts w:ascii="Tahoma" w:hAnsi="Tahoma" w:cs="Tahoma"/>
          <w:color w:val="5A5A5A"/>
        </w:rPr>
      </w:pPr>
      <w:r>
        <w:rPr>
          <w:rFonts w:ascii="Tahoma" w:hAnsi="Tahoma" w:cs="Tahoma"/>
          <w:color w:val="5A5A5A"/>
        </w:rPr>
        <w:t>Nosse Moulin</w:t>
      </w:r>
      <w:r w:rsidR="00752E62" w:rsidRPr="00E106D6">
        <w:rPr>
          <w:rFonts w:ascii="Tahoma" w:hAnsi="Tahoma" w:cs="Tahoma"/>
          <w:color w:val="5A5A5A"/>
        </w:rPr>
        <w:t xml:space="preserve"> n’en est pas à son coup d’essai : la coopérative </w:t>
      </w:r>
      <w:r>
        <w:rPr>
          <w:rFonts w:ascii="Tahoma" w:hAnsi="Tahoma" w:cs="Tahoma"/>
          <w:color w:val="5A5A5A"/>
        </w:rPr>
        <w:t>est impliquée dans quatre projets éoliens</w:t>
      </w:r>
      <w:r w:rsidR="00D461D8">
        <w:rPr>
          <w:rFonts w:ascii="Tahoma" w:hAnsi="Tahoma" w:cs="Tahoma"/>
          <w:color w:val="5A5A5A"/>
        </w:rPr>
        <w:t>, dont deux sont déjà opérationnels.</w:t>
      </w:r>
      <w:bookmarkStart w:id="0" w:name="_GoBack"/>
      <w:bookmarkEnd w:id="0"/>
    </w:p>
    <w:p w14:paraId="3C69F38B" w14:textId="77777777" w:rsidR="001C6895" w:rsidRPr="001C6895" w:rsidRDefault="001C6895" w:rsidP="00BF6995">
      <w:pPr>
        <w:pStyle w:val="Paragraphedeliste"/>
        <w:numPr>
          <w:ilvl w:val="0"/>
          <w:numId w:val="4"/>
        </w:numPr>
        <w:spacing w:line="312" w:lineRule="auto"/>
        <w:rPr>
          <w:rFonts w:ascii="Tahoma" w:hAnsi="Tahoma" w:cs="Tahoma"/>
          <w:color w:val="5A5A5A"/>
        </w:rPr>
      </w:pPr>
      <w:r w:rsidRPr="001C6895">
        <w:rPr>
          <w:rFonts w:ascii="Tahoma" w:hAnsi="Tahoma" w:cs="Tahoma"/>
          <w:color w:val="5A5A5A"/>
        </w:rPr>
        <w:t>Une partie des revenus générés par les activités de la coopérative est utilisée pour financer des projets locaux de soutien, de développement durable et de sensibilisation liés à la problématique de l’énergie.</w:t>
      </w:r>
    </w:p>
    <w:p w14:paraId="2E0D8C11" w14:textId="7388461C" w:rsidR="004E1DF1" w:rsidRPr="00E106D6" w:rsidRDefault="005C699F" w:rsidP="00BF6995">
      <w:pPr>
        <w:pStyle w:val="Paragraphedeliste"/>
        <w:numPr>
          <w:ilvl w:val="0"/>
          <w:numId w:val="4"/>
        </w:numPr>
        <w:spacing w:line="312" w:lineRule="auto"/>
        <w:rPr>
          <w:rFonts w:ascii="Tahoma" w:hAnsi="Tahoma" w:cs="Tahoma"/>
          <w:color w:val="5A5A5A"/>
        </w:rPr>
      </w:pPr>
      <w:r>
        <w:rPr>
          <w:rFonts w:ascii="Tahoma" w:hAnsi="Tahoma" w:cs="Tahoma"/>
          <w:color w:val="5A5A5A"/>
        </w:rPr>
        <w:t>Nosse Moulin vise d’abord à recruter des coopérateur</w:t>
      </w:r>
      <w:r w:rsidR="008B338C" w:rsidRPr="008B338C">
        <w:rPr>
          <w:rFonts w:ascii="Tahoma" w:hAnsi="Tahoma" w:cs="Tahoma"/>
          <w:color w:val="5A5A5A"/>
        </w:rPr>
        <w:t>·</w:t>
      </w:r>
      <w:r>
        <w:rPr>
          <w:rFonts w:ascii="Tahoma" w:hAnsi="Tahoma" w:cs="Tahoma"/>
          <w:color w:val="5A5A5A"/>
        </w:rPr>
        <w:t>trice</w:t>
      </w:r>
      <w:r w:rsidR="008B338C" w:rsidRPr="008B338C">
        <w:rPr>
          <w:rFonts w:ascii="Tahoma" w:hAnsi="Tahoma" w:cs="Tahoma"/>
          <w:color w:val="5A5A5A"/>
        </w:rPr>
        <w:t>·</w:t>
      </w:r>
      <w:r>
        <w:rPr>
          <w:rFonts w:ascii="Tahoma" w:hAnsi="Tahoma" w:cs="Tahoma"/>
          <w:color w:val="5A5A5A"/>
        </w:rPr>
        <w:t>s parmi les habitant</w:t>
      </w:r>
      <w:r w:rsidR="008B338C" w:rsidRPr="008B338C">
        <w:rPr>
          <w:rFonts w:ascii="Tahoma" w:hAnsi="Tahoma" w:cs="Tahoma"/>
          <w:color w:val="5A5A5A"/>
        </w:rPr>
        <w:t>·e·s</w:t>
      </w:r>
      <w:r w:rsidR="008B338C">
        <w:rPr>
          <w:rFonts w:ascii="Tahoma" w:hAnsi="Tahoma" w:cs="Tahoma"/>
          <w:color w:val="5A5A5A"/>
        </w:rPr>
        <w:t xml:space="preserve"> des communes concernées.</w:t>
      </w:r>
    </w:p>
    <w:p w14:paraId="352E6127" w14:textId="77777777" w:rsidR="000203CF" w:rsidRPr="00BF6995" w:rsidRDefault="000203CF" w:rsidP="00BF6995">
      <w:pPr>
        <w:pStyle w:val="Paragraphedeliste"/>
        <w:numPr>
          <w:ilvl w:val="0"/>
          <w:numId w:val="4"/>
        </w:numPr>
        <w:spacing w:line="312" w:lineRule="auto"/>
        <w:rPr>
          <w:rFonts w:ascii="Tahoma" w:hAnsi="Tahoma" w:cs="Tahoma"/>
          <w:color w:val="5A5A5A"/>
        </w:rPr>
      </w:pPr>
    </w:p>
    <w:p w14:paraId="694E6A71" w14:textId="77777777" w:rsidR="00A0459D" w:rsidRPr="00BF6995" w:rsidRDefault="00A0459D" w:rsidP="00BF6995">
      <w:pPr>
        <w:pStyle w:val="Paragraphedeliste"/>
        <w:numPr>
          <w:ilvl w:val="0"/>
          <w:numId w:val="4"/>
        </w:numPr>
        <w:spacing w:line="312" w:lineRule="auto"/>
        <w:rPr>
          <w:rFonts w:ascii="Tahoma" w:hAnsi="Tahoma" w:cs="Tahoma"/>
          <w:color w:val="5A5A5A"/>
        </w:rPr>
      </w:pPr>
    </w:p>
    <w:p w14:paraId="4ED038D8" w14:textId="77777777" w:rsidR="00A0459D" w:rsidRPr="00A0459D" w:rsidRDefault="00A0459D" w:rsidP="00A0459D">
      <w:pPr>
        <w:pStyle w:val="Paragraphedeliste"/>
      </w:pPr>
    </w:p>
    <w:sectPr w:rsidR="00A0459D" w:rsidRPr="00A0459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2A6CA" w14:textId="77777777" w:rsidR="00BE0D86" w:rsidRDefault="00BE0D86" w:rsidP="00A0459D">
      <w:pPr>
        <w:spacing w:after="0" w:line="240" w:lineRule="auto"/>
      </w:pPr>
      <w:r>
        <w:separator/>
      </w:r>
    </w:p>
  </w:endnote>
  <w:endnote w:type="continuationSeparator" w:id="0">
    <w:p w14:paraId="62B2D522" w14:textId="77777777" w:rsidR="00BE0D86" w:rsidRDefault="00BE0D86" w:rsidP="00A0459D">
      <w:pPr>
        <w:spacing w:after="0" w:line="240" w:lineRule="auto"/>
      </w:pPr>
      <w:r>
        <w:continuationSeparator/>
      </w:r>
    </w:p>
  </w:endnote>
  <w:endnote w:type="continuationNotice" w:id="1">
    <w:p w14:paraId="10A171C1" w14:textId="77777777" w:rsidR="00BE0D86" w:rsidRDefault="00BE0D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65E3D" w14:textId="77777777" w:rsidR="00BE0D86" w:rsidRDefault="00BE0D86" w:rsidP="00A0459D">
      <w:pPr>
        <w:spacing w:after="0" w:line="240" w:lineRule="auto"/>
      </w:pPr>
      <w:r>
        <w:separator/>
      </w:r>
    </w:p>
  </w:footnote>
  <w:footnote w:type="continuationSeparator" w:id="0">
    <w:p w14:paraId="6A3903AC" w14:textId="77777777" w:rsidR="00BE0D86" w:rsidRDefault="00BE0D86" w:rsidP="00A0459D">
      <w:pPr>
        <w:spacing w:after="0" w:line="240" w:lineRule="auto"/>
      </w:pPr>
      <w:r>
        <w:continuationSeparator/>
      </w:r>
    </w:p>
  </w:footnote>
  <w:footnote w:type="continuationNotice" w:id="1">
    <w:p w14:paraId="7417408E" w14:textId="77777777" w:rsidR="00BE0D86" w:rsidRDefault="00BE0D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43BF2" w14:textId="11067464" w:rsidR="00A0459D" w:rsidRDefault="00126BCD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BEAF5" wp14:editId="381C73A1">
          <wp:simplePos x="0" y="0"/>
          <wp:positionH relativeFrom="column">
            <wp:posOffset>4029075</wp:posOffset>
          </wp:positionH>
          <wp:positionV relativeFrom="paragraph">
            <wp:posOffset>-30480</wp:posOffset>
          </wp:positionV>
          <wp:extent cx="2280920" cy="476250"/>
          <wp:effectExtent l="0" t="0" r="5080" b="0"/>
          <wp:wrapThrough wrapText="bothSides">
            <wp:wrapPolygon edited="0">
              <wp:start x="541" y="0"/>
              <wp:lineTo x="0" y="12096"/>
              <wp:lineTo x="361" y="14688"/>
              <wp:lineTo x="4149" y="15552"/>
              <wp:lineTo x="17138" y="19872"/>
              <wp:lineTo x="21287" y="19872"/>
              <wp:lineTo x="21468" y="4320"/>
              <wp:lineTo x="18040" y="2592"/>
              <wp:lineTo x="1984" y="0"/>
              <wp:lineTo x="541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ceole_sans-f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92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216"/>
    <w:multiLevelType w:val="hybridMultilevel"/>
    <w:tmpl w:val="6EF2BD10"/>
    <w:lvl w:ilvl="0" w:tplc="3AEE24CC">
      <w:start w:val="1"/>
      <w:numFmt w:val="bullet"/>
      <w:lvlText w:val="›"/>
      <w:lvlJc w:val="left"/>
      <w:pPr>
        <w:ind w:left="720" w:hanging="360"/>
      </w:pPr>
      <w:rPr>
        <w:rFonts w:ascii="Helvetica" w:hAnsi="Helvetica" w:hint="default"/>
        <w:color w:val="EFEE18"/>
      </w:rPr>
    </w:lvl>
    <w:lvl w:ilvl="1" w:tplc="8AC4F07C">
      <w:start w:val="1"/>
      <w:numFmt w:val="bullet"/>
      <w:lvlText w:val="~"/>
      <w:lvlJc w:val="left"/>
      <w:pPr>
        <w:ind w:left="1440" w:hanging="360"/>
      </w:pPr>
      <w:rPr>
        <w:rFonts w:ascii="Courier New" w:hAnsi="Courier New" w:hint="default"/>
        <w:color w:val="0A883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72367"/>
    <w:multiLevelType w:val="hybridMultilevel"/>
    <w:tmpl w:val="034844D6"/>
    <w:lvl w:ilvl="0" w:tplc="3AEE24CC">
      <w:start w:val="1"/>
      <w:numFmt w:val="bullet"/>
      <w:lvlText w:val="›"/>
      <w:lvlJc w:val="left"/>
      <w:pPr>
        <w:ind w:left="720" w:hanging="360"/>
      </w:pPr>
      <w:rPr>
        <w:rFonts w:ascii="Helvetica" w:hAnsi="Helvetica" w:hint="default"/>
        <w:color w:val="EFEE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73596"/>
    <w:multiLevelType w:val="hybridMultilevel"/>
    <w:tmpl w:val="11EA94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75398"/>
    <w:multiLevelType w:val="hybridMultilevel"/>
    <w:tmpl w:val="7EFE59E8"/>
    <w:lvl w:ilvl="0" w:tplc="00BCAD9C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50FAE"/>
    <w:multiLevelType w:val="hybridMultilevel"/>
    <w:tmpl w:val="97B43AEE"/>
    <w:lvl w:ilvl="0" w:tplc="9CC0EE1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9D"/>
    <w:rsid w:val="000149B4"/>
    <w:rsid w:val="000203CF"/>
    <w:rsid w:val="00034D5B"/>
    <w:rsid w:val="000637D3"/>
    <w:rsid w:val="00074FFB"/>
    <w:rsid w:val="000A6C0F"/>
    <w:rsid w:val="001106ED"/>
    <w:rsid w:val="00126BCD"/>
    <w:rsid w:val="00156E94"/>
    <w:rsid w:val="00157E39"/>
    <w:rsid w:val="00184679"/>
    <w:rsid w:val="0018679B"/>
    <w:rsid w:val="001A0F23"/>
    <w:rsid w:val="001C6895"/>
    <w:rsid w:val="00246859"/>
    <w:rsid w:val="0025580F"/>
    <w:rsid w:val="002636C5"/>
    <w:rsid w:val="002A3D95"/>
    <w:rsid w:val="002B56E5"/>
    <w:rsid w:val="002B579F"/>
    <w:rsid w:val="002E27E6"/>
    <w:rsid w:val="00322DA6"/>
    <w:rsid w:val="003425DA"/>
    <w:rsid w:val="0034638A"/>
    <w:rsid w:val="003465F4"/>
    <w:rsid w:val="00396EDE"/>
    <w:rsid w:val="003F4FEF"/>
    <w:rsid w:val="003F5106"/>
    <w:rsid w:val="00405D77"/>
    <w:rsid w:val="004B10E9"/>
    <w:rsid w:val="004D79FF"/>
    <w:rsid w:val="004E1DF1"/>
    <w:rsid w:val="004E7BBE"/>
    <w:rsid w:val="005042FD"/>
    <w:rsid w:val="0050585F"/>
    <w:rsid w:val="00571E6A"/>
    <w:rsid w:val="005C699F"/>
    <w:rsid w:val="005F6AC0"/>
    <w:rsid w:val="0060054B"/>
    <w:rsid w:val="00615CD9"/>
    <w:rsid w:val="006D05F3"/>
    <w:rsid w:val="00747190"/>
    <w:rsid w:val="00752E62"/>
    <w:rsid w:val="007659E0"/>
    <w:rsid w:val="00881B63"/>
    <w:rsid w:val="008825D2"/>
    <w:rsid w:val="00894ADD"/>
    <w:rsid w:val="008A552B"/>
    <w:rsid w:val="008B338C"/>
    <w:rsid w:val="00907114"/>
    <w:rsid w:val="009112B2"/>
    <w:rsid w:val="00914319"/>
    <w:rsid w:val="009338CB"/>
    <w:rsid w:val="00994BD5"/>
    <w:rsid w:val="009C2B49"/>
    <w:rsid w:val="009D0AD7"/>
    <w:rsid w:val="009D64C3"/>
    <w:rsid w:val="00A0459D"/>
    <w:rsid w:val="00A11546"/>
    <w:rsid w:val="00A14B38"/>
    <w:rsid w:val="00A30557"/>
    <w:rsid w:val="00A40BF7"/>
    <w:rsid w:val="00AA0895"/>
    <w:rsid w:val="00BC330A"/>
    <w:rsid w:val="00BD4022"/>
    <w:rsid w:val="00BE0D86"/>
    <w:rsid w:val="00BF6111"/>
    <w:rsid w:val="00BF6995"/>
    <w:rsid w:val="00C00F1B"/>
    <w:rsid w:val="00C416F5"/>
    <w:rsid w:val="00C524BE"/>
    <w:rsid w:val="00C7445D"/>
    <w:rsid w:val="00CA5AEF"/>
    <w:rsid w:val="00CB47A6"/>
    <w:rsid w:val="00CD3313"/>
    <w:rsid w:val="00CE0E82"/>
    <w:rsid w:val="00D01E33"/>
    <w:rsid w:val="00D1217B"/>
    <w:rsid w:val="00D461D8"/>
    <w:rsid w:val="00D54798"/>
    <w:rsid w:val="00D8426D"/>
    <w:rsid w:val="00D96D46"/>
    <w:rsid w:val="00DA0A6D"/>
    <w:rsid w:val="00DC142E"/>
    <w:rsid w:val="00DF2DF1"/>
    <w:rsid w:val="00E106D6"/>
    <w:rsid w:val="00E15043"/>
    <w:rsid w:val="00E54916"/>
    <w:rsid w:val="00E70417"/>
    <w:rsid w:val="00E72DC8"/>
    <w:rsid w:val="00E92952"/>
    <w:rsid w:val="00EF197B"/>
    <w:rsid w:val="00F01096"/>
    <w:rsid w:val="00F914C4"/>
    <w:rsid w:val="00FC236E"/>
    <w:rsid w:val="00FE3684"/>
    <w:rsid w:val="00F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BCFC7"/>
  <w15:chartTrackingRefBased/>
  <w15:docId w15:val="{650CB58F-4BC9-49BE-A612-605DB62F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459D"/>
    <w:pPr>
      <w:keepNext/>
      <w:keepLines/>
      <w:numPr>
        <w:numId w:val="2"/>
      </w:numPr>
      <w:spacing w:before="40" w:after="0"/>
      <w:outlineLvl w:val="1"/>
    </w:pPr>
    <w:rPr>
      <w:rFonts w:ascii="Arial" w:eastAsiaTheme="majorEastAsia" w:hAnsi="Arial" w:cstheme="majorBidi"/>
      <w:color w:val="87BAC6"/>
      <w:sz w:val="28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7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moyenne2-Accent1">
    <w:name w:val="Medium List 2 Accent 1"/>
    <w:basedOn w:val="Tableaulgant"/>
    <w:uiPriority w:val="66"/>
    <w:rsid w:val="00EF197B"/>
    <w:pPr>
      <w:spacing w:after="0" w:line="240" w:lineRule="auto"/>
    </w:pPr>
    <w:rPr>
      <w:rFonts w:ascii="Helvetica" w:eastAsiaTheme="majorEastAsia" w:hAnsi="Helvetica" w:cstheme="majorBidi"/>
      <w:color w:val="5A5A5A"/>
      <w:sz w:val="20"/>
      <w:szCs w:val="20"/>
      <w:lang w:val="fr-BE" w:eastAsia="fr-FR"/>
    </w:rPr>
    <w:tblPr>
      <w:tblStyleRowBandSize w:val="1"/>
      <w:tblStyleColBandSize w:val="1"/>
      <w:tblBorders>
        <w:top w:val="single" w:sz="8" w:space="0" w:color="004676"/>
        <w:left w:val="single" w:sz="8" w:space="0" w:color="004676"/>
        <w:bottom w:val="single" w:sz="8" w:space="0" w:color="004676"/>
        <w:right w:val="single" w:sz="8" w:space="0" w:color="004676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caps/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aulgant">
    <w:name w:val="Table Elegant"/>
    <w:basedOn w:val="TableauNormal"/>
    <w:uiPriority w:val="99"/>
    <w:semiHidden/>
    <w:unhideWhenUsed/>
    <w:rsid w:val="00EF19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Couleur-Accentuation5">
    <w:name w:val="List Table 6 Colorful Accent 5"/>
    <w:aliases w:val="TAbleau APERe"/>
    <w:basedOn w:val="Tableaulgant"/>
    <w:uiPriority w:val="51"/>
    <w:rsid w:val="00EF197B"/>
    <w:pPr>
      <w:spacing w:after="0" w:line="240" w:lineRule="auto"/>
    </w:pPr>
    <w:rPr>
      <w:rFonts w:ascii="Helvetica" w:hAnsi="Helvetica"/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left w:val="none" w:sz="0" w:space="0" w:color="auto"/>
        <w:bottom w:val="single" w:sz="4" w:space="0" w:color="5B9BD5" w:themeColor="accent5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aps/>
        <w:color w:val="auto"/>
      </w:rPr>
      <w:tblPr/>
      <w:tcPr>
        <w:tcBorders>
          <w:bottom w:val="single" w:sz="4" w:space="0" w:color="5B9BD5" w:themeColor="accent5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A0459D"/>
    <w:pPr>
      <w:spacing w:after="0" w:line="240" w:lineRule="auto"/>
      <w:contextualSpacing/>
    </w:pPr>
    <w:rPr>
      <w:rFonts w:ascii="Arial" w:eastAsiaTheme="majorEastAsia" w:hAnsi="Arial" w:cstheme="majorBidi"/>
      <w:color w:val="5A5A5A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0459D"/>
    <w:rPr>
      <w:rFonts w:ascii="Arial" w:eastAsiaTheme="majorEastAsia" w:hAnsi="Arial" w:cstheme="majorBidi"/>
      <w:color w:val="5A5A5A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A0459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0459D"/>
    <w:rPr>
      <w:rFonts w:ascii="Arial" w:eastAsiaTheme="majorEastAsia" w:hAnsi="Arial" w:cstheme="majorBidi"/>
      <w:color w:val="87BAC6"/>
      <w:sz w:val="28"/>
      <w:szCs w:val="26"/>
    </w:rPr>
  </w:style>
  <w:style w:type="paragraph" w:styleId="En-tte">
    <w:name w:val="header"/>
    <w:basedOn w:val="Normal"/>
    <w:link w:val="En-tteCar"/>
    <w:uiPriority w:val="99"/>
    <w:unhideWhenUsed/>
    <w:rsid w:val="00A04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459D"/>
  </w:style>
  <w:style w:type="paragraph" w:styleId="Pieddepage">
    <w:name w:val="footer"/>
    <w:basedOn w:val="Normal"/>
    <w:link w:val="PieddepageCar"/>
    <w:uiPriority w:val="99"/>
    <w:unhideWhenUsed/>
    <w:rsid w:val="00A04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59D"/>
  </w:style>
  <w:style w:type="table" w:styleId="Grilledutableau">
    <w:name w:val="Table Grid"/>
    <w:basedOn w:val="TableauNormal"/>
    <w:uiPriority w:val="39"/>
    <w:rsid w:val="0001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4D79F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30C93E793E04387733ADA109240D8" ma:contentTypeVersion="10" ma:contentTypeDescription="Crée un document." ma:contentTypeScope="" ma:versionID="c4120c1ee7653f83652352dff71aef78">
  <xsd:schema xmlns:xsd="http://www.w3.org/2001/XMLSchema" xmlns:xs="http://www.w3.org/2001/XMLSchema" xmlns:p="http://schemas.microsoft.com/office/2006/metadata/properties" xmlns:ns2="8710636d-9857-4743-9e78-7d58039af9bd" xmlns:ns3="18f0c47a-89de-4256-972f-e1abe907faa5" targetNamespace="http://schemas.microsoft.com/office/2006/metadata/properties" ma:root="true" ma:fieldsID="dc2731339bdfd7edf9f5d82b3fbcb778" ns2:_="" ns3:_="">
    <xsd:import namespace="8710636d-9857-4743-9e78-7d58039af9bd"/>
    <xsd:import namespace="18f0c47a-89de-4256-972f-e1abe907f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0636d-9857-4743-9e78-7d58039af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c47a-89de-4256-972f-e1abe907f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B65208-B050-4A60-BCF0-2B9445490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0636d-9857-4743-9e78-7d58039af9bd"/>
    <ds:schemaRef ds:uri="18f0c47a-89de-4256-972f-e1abe907f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ABE7-3714-423D-A4A3-D94103E56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24046-A2D3-4D88-82DA-559A104FC0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Châu Bui - APERe</dc:creator>
  <cp:keywords/>
  <dc:description/>
  <cp:lastModifiedBy>Nicolas</cp:lastModifiedBy>
  <cp:revision>2</cp:revision>
  <dcterms:created xsi:type="dcterms:W3CDTF">2019-08-27T20:22:00Z</dcterms:created>
  <dcterms:modified xsi:type="dcterms:W3CDTF">2019-08-27T20:22:00Z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0x0101004DC30C93E793E04387733ADA109240D8</vt:lpwstr>
  </property>
</Properties>
</file>